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13" w:rsidRDefault="002D5B13" w:rsidP="00341906">
      <w:pPr>
        <w:rPr>
          <w:sz w:val="28"/>
          <w:szCs w:val="28"/>
          <w:u w:val="single"/>
        </w:rPr>
      </w:pPr>
    </w:p>
    <w:p w:rsidR="002D5B13" w:rsidRPr="004C0799" w:rsidRDefault="002D5B13" w:rsidP="004C0799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341906">
        <w:rPr>
          <w:b/>
          <w:bCs/>
          <w:color w:val="C00000"/>
          <w:sz w:val="28"/>
          <w:szCs w:val="28"/>
          <w:u w:val="single"/>
        </w:rPr>
        <w:t xml:space="preserve">POST GRADUATE </w:t>
      </w:r>
      <w:r w:rsidR="0023658A" w:rsidRPr="00341906">
        <w:rPr>
          <w:b/>
          <w:bCs/>
          <w:color w:val="C00000"/>
          <w:sz w:val="28"/>
          <w:szCs w:val="28"/>
          <w:u w:val="single"/>
        </w:rPr>
        <w:t>DIPLOMA IN OBSTETRICS AND GYNECOLOGY</w:t>
      </w:r>
    </w:p>
    <w:p w:rsidR="002D5B13" w:rsidRDefault="002D5B13" w:rsidP="002D5B13">
      <w:pPr>
        <w:rPr>
          <w:rFonts w:ascii="Times New Roman" w:hAnsi="Times New Roman" w:cs="Times New Roman"/>
          <w:color w:val="0070C0"/>
        </w:rPr>
      </w:pPr>
      <w:r w:rsidRPr="00FF2792">
        <w:rPr>
          <w:rFonts w:ascii="Times New Roman" w:hAnsi="Times New Roman" w:cs="Times New Roman"/>
          <w:b/>
          <w:bCs/>
          <w:color w:val="0070C0"/>
          <w:u w:val="single"/>
        </w:rPr>
        <w:t>DURATION</w:t>
      </w:r>
      <w:r w:rsidRPr="00FF2792">
        <w:rPr>
          <w:rFonts w:ascii="Times New Roman" w:hAnsi="Times New Roman" w:cs="Times New Roman"/>
          <w:b/>
          <w:bCs/>
          <w:color w:val="0070C0"/>
        </w:rPr>
        <w:t>:</w:t>
      </w:r>
      <w:r>
        <w:rPr>
          <w:rFonts w:ascii="Times New Roman" w:hAnsi="Times New Roman" w:cs="Times New Roman"/>
          <w:color w:val="0070C0"/>
        </w:rPr>
        <w:t xml:space="preserve"> ONE YEAR </w:t>
      </w:r>
    </w:p>
    <w:p w:rsidR="002D5B13" w:rsidRPr="00FF2792" w:rsidRDefault="002D5B13" w:rsidP="002D5B13">
      <w:pPr>
        <w:rPr>
          <w:rFonts w:ascii="Times New Roman" w:hAnsi="Times New Roman" w:cs="Times New Roman"/>
          <w:color w:val="0070C0"/>
        </w:rPr>
      </w:pPr>
      <w:r w:rsidRPr="00FF2792">
        <w:rPr>
          <w:rFonts w:ascii="Times New Roman" w:hAnsi="Times New Roman" w:cs="Times New Roman"/>
          <w:b/>
          <w:bCs/>
          <w:color w:val="0070C0"/>
          <w:u w:val="single"/>
        </w:rPr>
        <w:t>LEVE</w:t>
      </w:r>
      <w:r w:rsidRPr="00FF2792">
        <w:rPr>
          <w:rFonts w:ascii="Times New Roman" w:hAnsi="Times New Roman" w:cs="Times New Roman"/>
          <w:color w:val="0070C0"/>
        </w:rPr>
        <w:t>L: DIPLOMA AFTER GRADUATION</w:t>
      </w:r>
    </w:p>
    <w:p w:rsidR="002D5B13" w:rsidRPr="00FF2792" w:rsidRDefault="002D5B13" w:rsidP="002D5B13">
      <w:pPr>
        <w:rPr>
          <w:rFonts w:ascii="Times New Roman" w:hAnsi="Times New Roman" w:cs="Times New Roman"/>
          <w:color w:val="0070C0"/>
        </w:rPr>
      </w:pPr>
      <w:r w:rsidRPr="00FF2792">
        <w:rPr>
          <w:rFonts w:ascii="Times New Roman" w:hAnsi="Times New Roman" w:cs="Times New Roman"/>
          <w:b/>
          <w:bCs/>
          <w:color w:val="0070C0"/>
          <w:u w:val="single"/>
        </w:rPr>
        <w:t>TYPE:</w:t>
      </w:r>
      <w:r w:rsidRPr="00FF2792">
        <w:rPr>
          <w:rFonts w:ascii="Times New Roman" w:hAnsi="Times New Roman" w:cs="Times New Roman"/>
          <w:color w:val="0070C0"/>
        </w:rPr>
        <w:t xml:space="preserve">  DIPLOMA </w:t>
      </w:r>
    </w:p>
    <w:p w:rsidR="00CB2D0D" w:rsidRDefault="002D5B13" w:rsidP="002D5B13">
      <w:pPr>
        <w:rPr>
          <w:rFonts w:ascii="Times New Roman" w:hAnsi="Times New Roman" w:cs="Times New Roman"/>
          <w:color w:val="0070C0"/>
        </w:rPr>
      </w:pPr>
      <w:r w:rsidRPr="00FF2792">
        <w:rPr>
          <w:rFonts w:ascii="Times New Roman" w:hAnsi="Times New Roman" w:cs="Times New Roman"/>
          <w:b/>
          <w:bCs/>
          <w:color w:val="0070C0"/>
          <w:u w:val="single"/>
        </w:rPr>
        <w:t>ELIGIBILITY</w:t>
      </w:r>
      <w:r w:rsidRPr="00FF2792">
        <w:rPr>
          <w:rFonts w:ascii="Times New Roman" w:hAnsi="Times New Roman" w:cs="Times New Roman"/>
          <w:b/>
          <w:bCs/>
          <w:color w:val="0070C0"/>
        </w:rPr>
        <w:t>:</w:t>
      </w:r>
      <w:r w:rsidR="00CB2D0D">
        <w:rPr>
          <w:rFonts w:ascii="Times New Roman" w:hAnsi="Times New Roman" w:cs="Times New Roman"/>
          <w:color w:val="0070C0"/>
        </w:rPr>
        <w:t xml:space="preserve"> GRADUATION </w:t>
      </w:r>
    </w:p>
    <w:p w:rsidR="00CB2D0D" w:rsidRDefault="00CB2D0D" w:rsidP="002D5B1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BACHELOR DEGREE IN B.E.M.S,</w:t>
      </w:r>
      <w:r w:rsidR="002D5B13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BAMS,</w:t>
      </w:r>
      <w:r w:rsidR="002D5B13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B.H.M.S, B.U.M.S, B.N.Y.S etc.</w:t>
      </w:r>
    </w:p>
    <w:p w:rsidR="00CB2D0D" w:rsidRDefault="00CB2D0D" w:rsidP="002D5B13">
      <w:pPr>
        <w:rPr>
          <w:rFonts w:ascii="Times New Roman" w:hAnsi="Times New Roman" w:cs="Times New Roman"/>
          <w:color w:val="0070C0"/>
        </w:rPr>
      </w:pPr>
    </w:p>
    <w:p w:rsidR="00CB2D0D" w:rsidRPr="00CB2D0D" w:rsidRDefault="00CB2D0D" w:rsidP="00CB2D0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B2D0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POST GRADUATE DIPLOMA IN</w:t>
      </w:r>
      <w:r w:rsidRPr="00CB2D0D">
        <w:rPr>
          <w:sz w:val="24"/>
          <w:szCs w:val="24"/>
          <w:u w:val="single"/>
        </w:rPr>
        <w:t xml:space="preserve"> </w:t>
      </w:r>
      <w:r w:rsidRPr="00CB2D0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OBSTETRICS AND GYNECOLOGY ELIGIBILITY </w:t>
      </w:r>
    </w:p>
    <w:p w:rsidR="00CB2D0D" w:rsidRDefault="00CB2D0D" w:rsidP="00CB2D0D">
      <w:pPr>
        <w:pStyle w:val="ListParagraph"/>
        <w:numPr>
          <w:ilvl w:val="0"/>
          <w:numId w:val="6"/>
        </w:numPr>
        <w:spacing w:after="200" w:line="252" w:lineRule="auto"/>
      </w:pPr>
      <w:r w:rsidRPr="0018258B">
        <w:rPr>
          <w:sz w:val="24"/>
          <w:szCs w:val="24"/>
        </w:rPr>
        <w:t>Candidate should h</w:t>
      </w:r>
      <w:r>
        <w:rPr>
          <w:sz w:val="24"/>
          <w:szCs w:val="24"/>
        </w:rPr>
        <w:t xml:space="preserve">ave passed bachelor degree </w:t>
      </w:r>
      <w:r w:rsidRPr="00CB2D0D">
        <w:rPr>
          <w:sz w:val="24"/>
          <w:szCs w:val="24"/>
        </w:rPr>
        <w:t>B.E.M.S, BAMS, B.H.M.S, B.U.M.S, B.N.Y.S etc.</w:t>
      </w:r>
      <w:r>
        <w:rPr>
          <w:sz w:val="24"/>
          <w:szCs w:val="24"/>
        </w:rPr>
        <w:t xml:space="preserve"> with 55</w:t>
      </w:r>
      <w:r w:rsidRPr="0018258B">
        <w:rPr>
          <w:sz w:val="24"/>
          <w:szCs w:val="24"/>
        </w:rPr>
        <w:t>% marks</w:t>
      </w:r>
      <w:r>
        <w:t>.</w:t>
      </w:r>
    </w:p>
    <w:p w:rsidR="00CB2D0D" w:rsidRPr="00CB2D0D" w:rsidRDefault="00CB2D0D" w:rsidP="00CB2D0D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B2D0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POST GRADUATE DIPLOMA IN OBSTETRICS AND GYNECOLOGY SYLLABUS</w:t>
      </w:r>
    </w:p>
    <w:p w:rsidR="00CB2D0D" w:rsidRPr="004C0799" w:rsidRDefault="00CB2D0D" w:rsidP="002D5B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B2D0D">
        <w:rPr>
          <w:sz w:val="24"/>
          <w:szCs w:val="24"/>
        </w:rPr>
        <w:t>Syllabus of Obstetrics and Gynecology as prescribed by various universities and colleges.</w:t>
      </w:r>
    </w:p>
    <w:p w:rsidR="0023658A" w:rsidRPr="004C0799" w:rsidRDefault="00CB2D0D" w:rsidP="004C0799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341906">
        <w:rPr>
          <w:b/>
          <w:bCs/>
          <w:color w:val="0070C0"/>
          <w:sz w:val="28"/>
          <w:szCs w:val="28"/>
          <w:u w:val="single"/>
        </w:rPr>
        <w:t>FIRST PAPER - OBSTETRICS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>Physiology and pregnancy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 xml:space="preserve">Common problems in pregnancy 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>Normal labor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 xml:space="preserve">Delivery 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 xml:space="preserve">Abnormal pregnancy 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 xml:space="preserve">Operative </w:t>
      </w:r>
    </w:p>
    <w:p w:rsidR="0023658A" w:rsidRDefault="0023658A" w:rsidP="002D5B13">
      <w:pPr>
        <w:pStyle w:val="ListParagraph"/>
        <w:numPr>
          <w:ilvl w:val="0"/>
          <w:numId w:val="1"/>
        </w:numPr>
      </w:pPr>
      <w:r>
        <w:t xml:space="preserve">Obstetrics - medical disorder in pregnancy </w:t>
      </w:r>
    </w:p>
    <w:p w:rsidR="00341906" w:rsidRDefault="0023658A" w:rsidP="004C0799">
      <w:pPr>
        <w:pStyle w:val="ListParagraph"/>
        <w:numPr>
          <w:ilvl w:val="0"/>
          <w:numId w:val="1"/>
        </w:numPr>
      </w:pPr>
      <w:r>
        <w:t xml:space="preserve">Fetus and newborn </w:t>
      </w:r>
    </w:p>
    <w:p w:rsidR="00341906" w:rsidRPr="004C0799" w:rsidRDefault="00341906" w:rsidP="004C0799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341906">
        <w:rPr>
          <w:b/>
          <w:bCs/>
          <w:color w:val="0070C0"/>
          <w:sz w:val="28"/>
          <w:szCs w:val="28"/>
          <w:u w:val="single"/>
        </w:rPr>
        <w:t>SECOND PAPER - GYNECOLOGY</w:t>
      </w:r>
      <w:bookmarkStart w:id="0" w:name="_GoBack"/>
      <w:bookmarkEnd w:id="0"/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Physiology of menstruation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Abnormal menstruation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Infertility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Genital injuries including fistula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Genital displacements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>Genital infections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Neoplasms of genital tract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 xml:space="preserve">Abnormal vaginal discharge 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>Endometriosis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>Operative gynecology</w:t>
      </w:r>
    </w:p>
    <w:p w:rsidR="0023658A" w:rsidRDefault="0023658A" w:rsidP="002D5B13">
      <w:pPr>
        <w:pStyle w:val="ListParagraph"/>
        <w:numPr>
          <w:ilvl w:val="0"/>
          <w:numId w:val="3"/>
        </w:numPr>
      </w:pPr>
      <w:r>
        <w:t>Urological problems</w:t>
      </w:r>
    </w:p>
    <w:p w:rsidR="0023658A" w:rsidRDefault="0023658A" w:rsidP="002D5B13">
      <w:pPr>
        <w:pStyle w:val="ListParagraph"/>
      </w:pPr>
    </w:p>
    <w:p w:rsidR="0023658A" w:rsidRPr="00341906" w:rsidRDefault="00341906" w:rsidP="00341906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341906">
        <w:rPr>
          <w:b/>
          <w:bCs/>
          <w:color w:val="0070C0"/>
          <w:sz w:val="28"/>
          <w:szCs w:val="28"/>
          <w:u w:val="single"/>
        </w:rPr>
        <w:lastRenderedPageBreak/>
        <w:t>THIRD PAPER - FAMILY PLANNING</w:t>
      </w:r>
    </w:p>
    <w:p w:rsidR="0023658A" w:rsidRDefault="002D5B13" w:rsidP="002D5B13">
      <w:pPr>
        <w:pStyle w:val="ListParagraph"/>
        <w:numPr>
          <w:ilvl w:val="0"/>
          <w:numId w:val="4"/>
        </w:numPr>
      </w:pPr>
      <w:r>
        <w:t xml:space="preserve">Contraception </w:t>
      </w:r>
    </w:p>
    <w:p w:rsidR="002D5B13" w:rsidRDefault="002D5B13" w:rsidP="002D5B13">
      <w:pPr>
        <w:pStyle w:val="ListParagraph"/>
        <w:numPr>
          <w:ilvl w:val="0"/>
          <w:numId w:val="4"/>
        </w:numPr>
      </w:pPr>
      <w:r>
        <w:t xml:space="preserve">Medical termination of pregnancy </w:t>
      </w:r>
    </w:p>
    <w:p w:rsidR="002D5B13" w:rsidRPr="00341906" w:rsidRDefault="00341906" w:rsidP="00341906">
      <w:pPr>
        <w:rPr>
          <w:b/>
          <w:bCs/>
          <w:color w:val="0070C0"/>
          <w:sz w:val="28"/>
          <w:szCs w:val="28"/>
          <w:u w:val="single"/>
        </w:rPr>
      </w:pPr>
      <w:r w:rsidRPr="00341906">
        <w:rPr>
          <w:b/>
          <w:bCs/>
          <w:color w:val="0070C0"/>
          <w:sz w:val="28"/>
          <w:szCs w:val="28"/>
        </w:rPr>
        <w:t xml:space="preserve">                         </w:t>
      </w:r>
      <w:r>
        <w:rPr>
          <w:b/>
          <w:bCs/>
          <w:color w:val="0070C0"/>
          <w:sz w:val="28"/>
          <w:szCs w:val="28"/>
        </w:rPr>
        <w:t xml:space="preserve">                 </w:t>
      </w:r>
      <w:r w:rsidRPr="00341906">
        <w:rPr>
          <w:b/>
          <w:bCs/>
          <w:color w:val="0070C0"/>
          <w:sz w:val="28"/>
          <w:szCs w:val="28"/>
        </w:rPr>
        <w:t xml:space="preserve"> </w:t>
      </w:r>
      <w:r w:rsidRPr="00341906">
        <w:rPr>
          <w:b/>
          <w:bCs/>
          <w:color w:val="0070C0"/>
          <w:sz w:val="28"/>
          <w:szCs w:val="28"/>
          <w:u w:val="single"/>
        </w:rPr>
        <w:t>FORTH PAPER - CLINICAL SKILLS</w:t>
      </w:r>
    </w:p>
    <w:p w:rsidR="002D5B13" w:rsidRDefault="002D5B13" w:rsidP="002D5B13">
      <w:pPr>
        <w:pStyle w:val="ListParagraph"/>
        <w:numPr>
          <w:ilvl w:val="0"/>
          <w:numId w:val="5"/>
        </w:numPr>
      </w:pPr>
      <w:r>
        <w:t>Tubectomy</w:t>
      </w:r>
    </w:p>
    <w:p w:rsidR="002D5B13" w:rsidRDefault="002D5B13" w:rsidP="002D5B13">
      <w:pPr>
        <w:pStyle w:val="ListParagraph"/>
        <w:numPr>
          <w:ilvl w:val="0"/>
          <w:numId w:val="5"/>
        </w:numPr>
      </w:pPr>
      <w:r>
        <w:t xml:space="preserve">Vasectomy </w:t>
      </w:r>
    </w:p>
    <w:sectPr w:rsidR="002D5B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EA" w:rsidRDefault="002209EA" w:rsidP="008C701A">
      <w:pPr>
        <w:spacing w:after="0" w:line="240" w:lineRule="auto"/>
      </w:pPr>
      <w:r>
        <w:separator/>
      </w:r>
    </w:p>
  </w:endnote>
  <w:endnote w:type="continuationSeparator" w:id="0">
    <w:p w:rsidR="002209EA" w:rsidRDefault="002209EA" w:rsidP="008C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1A" w:rsidRDefault="008C701A">
    <w:pPr>
      <w:pStyle w:val="Footer"/>
    </w:pPr>
    <w:r>
      <w:t xml:space="preserve">                                                                                                                                                                           </w:t>
    </w:r>
  </w:p>
  <w:p w:rsidR="008C701A" w:rsidRDefault="008C7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EA" w:rsidRDefault="002209EA" w:rsidP="008C701A">
      <w:pPr>
        <w:spacing w:after="0" w:line="240" w:lineRule="auto"/>
      </w:pPr>
      <w:r>
        <w:separator/>
      </w:r>
    </w:p>
  </w:footnote>
  <w:footnote w:type="continuationSeparator" w:id="0">
    <w:p w:rsidR="002209EA" w:rsidRDefault="002209EA" w:rsidP="008C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0BCC"/>
    <w:multiLevelType w:val="hybridMultilevel"/>
    <w:tmpl w:val="8AE4D458"/>
    <w:lvl w:ilvl="0" w:tplc="4DCAB4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90D07"/>
    <w:multiLevelType w:val="hybridMultilevel"/>
    <w:tmpl w:val="0470A84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11C31DF"/>
    <w:multiLevelType w:val="hybridMultilevel"/>
    <w:tmpl w:val="CBE486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FFC04FD"/>
    <w:multiLevelType w:val="hybridMultilevel"/>
    <w:tmpl w:val="3CDE795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62D72254"/>
    <w:multiLevelType w:val="hybridMultilevel"/>
    <w:tmpl w:val="312CCD3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C011DD6"/>
    <w:multiLevelType w:val="hybridMultilevel"/>
    <w:tmpl w:val="8818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94C81"/>
    <w:multiLevelType w:val="hybridMultilevel"/>
    <w:tmpl w:val="6EEE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72"/>
    <w:rsid w:val="002209EA"/>
    <w:rsid w:val="0023658A"/>
    <w:rsid w:val="002D5B13"/>
    <w:rsid w:val="00331B72"/>
    <w:rsid w:val="00341906"/>
    <w:rsid w:val="004C0799"/>
    <w:rsid w:val="0083625B"/>
    <w:rsid w:val="008C701A"/>
    <w:rsid w:val="00CB2D0D"/>
    <w:rsid w:val="00F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C3A36-3FAF-4A82-A701-B800D8A0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B13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2D5B13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7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2020-07-21T10:18:00Z</dcterms:created>
  <dcterms:modified xsi:type="dcterms:W3CDTF">2020-07-27T08:25:00Z</dcterms:modified>
</cp:coreProperties>
</file>